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Компьютерная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графика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Компьютерная графика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06.016 РУКОВОДИТЕЛЬ ПРОЕКТОВ В ОБЛАСТИ ИНФОРМАЦИОННЫХ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25.05.2023 №73455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Б.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доцент кафедры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Малоземов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Б.В.,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/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Компьютерная графика является получение общепрофессиональных компетенций в области применения компьютерной графики для получения и обработки изображений в своей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освоение дисциплины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изучить принципы построения и хранения изображений с использованием инструментария различных современных графических программ;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получить навыки составления документации с использованием графических изображений;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изучить форматы графических файлов и целесообразность их использования при работе с различными графическими программами;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овладеть приемами создания и редактирования изображений, а также возможностями обмена графическими данными между различными программами;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сформировать представления о принципах функционирования аппаратных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сб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ора, преобразования, хранения и отображения графических данных.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 Способен понимать принципы работы современных информационных технологий и программных средств, в том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числе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отечественного производства, и использовать их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елает обоснованный выбор современных информационных технологий  для решения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существующие информационные технологии и программные средства для работы с графическими объектами, в том числе отечественного производства.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Провести сравнение и выбор информационной технологии, наиболее подходящей для профессиональной деятельности 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современные информационные технологии  при решении задач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принципы работы систем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компьтерной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графики.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системы с графическими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объектами для решения практических задач.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дисциплины базируется на знаниях и умениях, полученных при изучении дисциплин: Введение в теорию алгоритмов и алгоритмические языки, Базы данных, Информационные системы и технологии, а также на знаниях, полученных при прохождении Ознакомительной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качестве основы для изучения дисциплины Вычислительные системы, сети и телекоммуникации, для прохождения практики Научно-исследовательская работа, а также при подготовке к сдаче и сдаче государственного экзамена и защите выпускной квалификационной работы.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r/>
            <w:r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2600"/>
              <w:gridCol w:w="939"/>
              <w:gridCol w:w="747"/>
              <w:gridCol w:w="1396"/>
              <w:gridCol w:w="979"/>
              <w:gridCol w:w="938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понятия компьютерной графики. </w:t>
                  </w:r>
                  <w:r>
                    <w:rPr>
                      <w:color w:val="000000"/>
                      <w:sz w:val="24"/>
                    </w:rPr>
                    <w:t xml:space="preserve">Области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применения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Теория цвета, цветовые модели и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Виды компьютерной графики. Классификация и обзор программного обеспечения для компьютерной графики.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2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3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-графика для технической документации проектов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Технологии компьютерной графики для автоматизации и информатизации прикладных 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2600"/>
              <w:gridCol w:w="939"/>
              <w:gridCol w:w="747"/>
              <w:gridCol w:w="1396"/>
              <w:gridCol w:w="979"/>
              <w:gridCol w:w="938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понятия компьютерной графики. </w:t>
                  </w:r>
                  <w:r>
                    <w:rPr>
                      <w:color w:val="000000"/>
                      <w:sz w:val="24"/>
                    </w:rPr>
                    <w:t xml:space="preserve">Области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применения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Теория цвета, цветовые модели и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Виды компьютерной графики. Классификация и обзор программного обеспечения для компьютерной графики.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2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3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-графика для технической документации проектов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Технологии компьютерной графики для автоматизации и информатизации прикладных 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понятия компьютерной графики. </w:t>
                  </w:r>
                  <w:r>
                    <w:rPr>
                      <w:color w:val="000000"/>
                      <w:sz w:val="24"/>
                    </w:rPr>
                    <w:t xml:space="preserve">Области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применения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компьютерной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графики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Теория цвета, цветовые моде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ли и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Виды компьютерной графики. Классификация и обзор программного обеспечения для компьютерной графики.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2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3</w:t>
                  </w:r>
                  <w:r>
                    <w:rPr>
                      <w:color w:val="000000"/>
                      <w:sz w:val="24"/>
                    </w:rPr>
                    <w:t xml:space="preserve">D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-графика для технической документации проектов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Технологии компьютерной графики для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автоматизации и информатизации прикладных 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2,3,5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Немцова, Т. И. Компьютерная графика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web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дизайн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 / Т.И. Немцова, Т.В. Казанкова, А.В.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Шнякин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 под ред. Л.Г. Гагариной.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ФОРУМ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2024.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400 с. + Доп. материалы [Электронный ресурс].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8199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0703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</w:t>
                  </w:r>
                  <w:hyperlink r:id="rId12" w:tooltip="https://znanium.ru/catalog/" w:history="1">
                    <w:r>
                      <w:rPr>
                        <w:rStyle w:val="829"/>
                        <w:sz w:val="28"/>
                        <w:lang w:val="ru-RU"/>
                      </w:rPr>
                      <w:t xml:space="preserve">https://znanium.ru/catalog/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/2111907 (дата обращения: 15.05.2025). – Режим доступа: по подписке.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Бекназарова, С. С. Спецэффекты в компьютерной графике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С. С. Бекназарова, М. К.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Жаумитбаева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Вологда :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Инженерия, 2023.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196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9729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1274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https://znanium.com/catalog/product/2099118 (дата обращения: 15.05.2025). – Режим доступа: по подписке.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84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Колесниченко, Н. М. Инженерная и компьютерная графика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Н. М. Колесниченко, Н. Н. Черняева.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изд.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 ; Вологда :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Инженерия,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236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9729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0670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/1833114 (дата обращения: 28.09.2021).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Учаев, П. Н. Компьютерная графика в машиностроении : учебник / П. Н. Учаев, К. П. Учаева ; под общ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ед. проф. П. Н. Учаева.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Вологда :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Инженерия,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272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9729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0714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/1833116 (дата обращения: 28.09.2021).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Лисяк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В. В. Основы компьютерной графики: 3D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моделирование и 3D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печать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В.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Лисяк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 Южный федеральный университет.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Ростов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Дону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Таганрог : Издательство Южного федерального университета,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109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9275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3825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https://znanium.com/catalog/product/1894436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Интернет-университет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intuit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Autodesk AutoCAD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CorelDRAW</w:t>
                  </w:r>
                  <w:r>
                    <w:rPr>
                      <w:color w:val="000000"/>
                      <w:sz w:val="24"/>
                    </w:rPr>
                    <w:t xml:space="preserve"> Graphics Suite X3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Hyperlink"/>
    <w:basedOn w:val="824"/>
    <w:uiPriority w:val="99"/>
    <w:unhideWhenUsed/>
    <w:rPr>
      <w:color w:val="0000ff" w:themeColor="hyperlink"/>
      <w:u w:val="single"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znanium.ru/catalo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8</cp:revision>
  <dcterms:created xsi:type="dcterms:W3CDTF">2025-05-21T09:16:00Z</dcterms:created>
  <dcterms:modified xsi:type="dcterms:W3CDTF">2026-04-16T07:21:23Z</dcterms:modified>
</cp:coreProperties>
</file>